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2C64" w14:textId="2FF9A576" w:rsidR="00821DBA" w:rsidRPr="00B54F24" w:rsidRDefault="00821DBA" w:rsidP="006D3F6F">
      <w:pPr>
        <w:jc w:val="center"/>
        <w:rPr>
          <w:rFonts w:ascii="ＭＳ 明朝" w:hAnsi="ＭＳ 明朝" w:cs="ＭＳ Ｐゴシック"/>
          <w:kern w:val="0"/>
          <w:szCs w:val="21"/>
          <w:lang w:eastAsia="zh-TW"/>
        </w:rPr>
      </w:pPr>
      <w:r>
        <w:rPr>
          <w:rFonts w:ascii="ＭＳ 明朝" w:hAnsi="ＭＳ 明朝" w:cs="ＭＳ Ｐゴシック" w:hint="eastAsia"/>
          <w:kern w:val="0"/>
          <w:szCs w:val="21"/>
          <w:lang w:eastAsia="zh-TW"/>
        </w:rPr>
        <w:t>10</w:t>
      </w:r>
      <w:r w:rsidRPr="00B54F24">
        <w:rPr>
          <w:rFonts w:ascii="ＭＳ 明朝" w:hAnsi="ＭＳ 明朝" w:cs="ＭＳ Ｐゴシック" w:hint="eastAsia"/>
          <w:kern w:val="0"/>
          <w:szCs w:val="21"/>
          <w:lang w:eastAsia="zh-TW"/>
        </w:rPr>
        <w:t>月</w:t>
      </w:r>
      <w:r>
        <w:rPr>
          <w:rFonts w:ascii="ＭＳ 明朝" w:hAnsi="ＭＳ 明朝" w:cs="ＭＳ Ｐゴシック" w:hint="eastAsia"/>
          <w:kern w:val="0"/>
          <w:szCs w:val="21"/>
          <w:lang w:eastAsia="zh-TW"/>
        </w:rPr>
        <w:t>2</w:t>
      </w:r>
      <w:r w:rsidRPr="00B54F24">
        <w:rPr>
          <w:rFonts w:ascii="ＭＳ 明朝" w:hAnsi="ＭＳ 明朝" w:cs="ＭＳ Ｐゴシック" w:hint="eastAsia"/>
          <w:kern w:val="0"/>
          <w:szCs w:val="21"/>
          <w:lang w:eastAsia="zh-TW"/>
        </w:rPr>
        <w:t>日（水）第</w:t>
      </w:r>
      <w:r>
        <w:rPr>
          <w:rFonts w:ascii="ＭＳ 明朝" w:hAnsi="ＭＳ 明朝" w:cs="ＭＳ Ｐゴシック" w:hint="eastAsia"/>
          <w:kern w:val="0"/>
          <w:szCs w:val="21"/>
          <w:lang w:eastAsia="zh-TW"/>
        </w:rPr>
        <w:t>360回　関西眼疾患研究会特別講演</w:t>
      </w:r>
    </w:p>
    <w:p w14:paraId="10F9EBDF" w14:textId="77777777" w:rsidR="00821DBA" w:rsidRPr="00B54F24" w:rsidRDefault="00821DBA" w:rsidP="00821DBA">
      <w:pPr>
        <w:jc w:val="center"/>
        <w:rPr>
          <w:rFonts w:ascii="ＭＳ 明朝" w:hAnsi="ＭＳ 明朝"/>
          <w:szCs w:val="21"/>
        </w:rPr>
      </w:pPr>
      <w:r w:rsidRPr="00B54F24">
        <w:rPr>
          <w:rFonts w:ascii="ＭＳ 明朝" w:hAnsi="ＭＳ 明朝" w:hint="eastAsia"/>
          <w:szCs w:val="21"/>
        </w:rPr>
        <w:t>「</w:t>
      </w:r>
      <w:r w:rsidR="00145A73" w:rsidRPr="00145A73">
        <w:rPr>
          <w:rFonts w:ascii="ＭＳ 明朝" w:hAnsi="ＭＳ 明朝" w:hint="eastAsia"/>
          <w:szCs w:val="21"/>
        </w:rPr>
        <w:t>加齢黄斑変性における網膜色素上皮について</w:t>
      </w:r>
      <w:r w:rsidRPr="00B54F24">
        <w:rPr>
          <w:rFonts w:ascii="ＭＳ 明朝" w:hAnsi="ＭＳ 明朝" w:hint="eastAsia"/>
          <w:szCs w:val="21"/>
        </w:rPr>
        <w:t>」</w:t>
      </w:r>
    </w:p>
    <w:p w14:paraId="5EDA8115" w14:textId="77777777" w:rsidR="00821DBA" w:rsidRDefault="00821DBA" w:rsidP="00821DBA">
      <w:pPr>
        <w:jc w:val="center"/>
        <w:rPr>
          <w:rFonts w:ascii="ＭＳ 明朝" w:hAnsi="ＭＳ 明朝"/>
          <w:szCs w:val="21"/>
        </w:rPr>
      </w:pPr>
      <w:r>
        <w:rPr>
          <w:rFonts w:ascii="ＭＳ 明朝" w:hAnsi="ＭＳ 明朝" w:hint="eastAsia"/>
          <w:szCs w:val="21"/>
        </w:rPr>
        <w:t>坂本泰二</w:t>
      </w:r>
      <w:r w:rsidRPr="00B54F24">
        <w:rPr>
          <w:rFonts w:ascii="ＭＳ 明朝" w:hAnsi="ＭＳ 明朝" w:hint="eastAsia"/>
          <w:szCs w:val="21"/>
        </w:rPr>
        <w:t xml:space="preserve">　先生(教授)</w:t>
      </w:r>
    </w:p>
    <w:p w14:paraId="7F96EFDF" w14:textId="77777777" w:rsidR="00145A73" w:rsidRDefault="00145A73" w:rsidP="00821DBA">
      <w:pPr>
        <w:jc w:val="center"/>
        <w:rPr>
          <w:rFonts w:ascii="ＭＳ 明朝" w:hAnsi="ＭＳ 明朝"/>
          <w:szCs w:val="21"/>
        </w:rPr>
      </w:pPr>
      <w:bookmarkStart w:id="0" w:name="_GoBack"/>
      <w:bookmarkEnd w:id="0"/>
    </w:p>
    <w:p w14:paraId="5C7D37C5" w14:textId="77777777" w:rsidR="00D5539B" w:rsidRDefault="00F544C1" w:rsidP="00CC2AB4">
      <w:pPr>
        <w:jc w:val="left"/>
        <w:rPr>
          <w:rFonts w:ascii="ＭＳ 明朝" w:hAnsi="ＭＳ 明朝"/>
          <w:szCs w:val="21"/>
        </w:rPr>
      </w:pPr>
      <w:r>
        <w:rPr>
          <w:rFonts w:ascii="ＭＳ 明朝" w:hAnsi="ＭＳ 明朝" w:hint="eastAsia"/>
          <w:szCs w:val="21"/>
        </w:rPr>
        <w:t>今回坂本先生には</w:t>
      </w:r>
      <w:r w:rsidR="00747017">
        <w:rPr>
          <w:rFonts w:ascii="ＭＳ 明朝" w:hAnsi="ＭＳ 明朝" w:hint="eastAsia"/>
          <w:szCs w:val="21"/>
        </w:rPr>
        <w:t>網膜色素上皮</w:t>
      </w:r>
      <w:r w:rsidR="00747017">
        <w:rPr>
          <w:rFonts w:ascii="ＭＳ 明朝" w:hAnsi="ＭＳ 明朝"/>
          <w:szCs w:val="21"/>
        </w:rPr>
        <w:t>(RPE)</w:t>
      </w:r>
      <w:r w:rsidR="00747017">
        <w:rPr>
          <w:rFonts w:ascii="ＭＳ 明朝" w:hAnsi="ＭＳ 明朝" w:hint="eastAsia"/>
          <w:szCs w:val="21"/>
        </w:rPr>
        <w:t>の基礎研究についてお話しいただいた。</w:t>
      </w:r>
    </w:p>
    <w:p w14:paraId="4AD160D9" w14:textId="77777777" w:rsidR="00CC2AB4" w:rsidRPr="00CC2AB4" w:rsidRDefault="00747017" w:rsidP="00CC2AB4">
      <w:pPr>
        <w:jc w:val="left"/>
        <w:rPr>
          <w:rFonts w:ascii="ＭＳ 明朝" w:hAnsi="ＭＳ 明朝"/>
          <w:szCs w:val="21"/>
        </w:rPr>
      </w:pPr>
      <w:r>
        <w:rPr>
          <w:rFonts w:ascii="ＭＳ 明朝" w:hAnsi="ＭＳ 明朝" w:hint="eastAsia"/>
          <w:szCs w:val="21"/>
        </w:rPr>
        <w:t>過去の研究として、</w:t>
      </w:r>
      <w:r w:rsidR="004B06B7">
        <w:rPr>
          <w:rFonts w:ascii="ＭＳ 明朝" w:hAnsi="ＭＳ 明朝" w:hint="eastAsia"/>
          <w:szCs w:val="21"/>
        </w:rPr>
        <w:t>まず目を付けたのが</w:t>
      </w:r>
      <w:r w:rsidR="00CC2AB4" w:rsidRPr="00CC2AB4">
        <w:rPr>
          <w:rFonts w:ascii="ＭＳ 明朝" w:hAnsi="ＭＳ 明朝" w:hint="eastAsia"/>
          <w:szCs w:val="21"/>
        </w:rPr>
        <w:t>トロンビン</w:t>
      </w:r>
      <w:r>
        <w:rPr>
          <w:rFonts w:ascii="ＭＳ 明朝" w:hAnsi="ＭＳ 明朝" w:hint="eastAsia"/>
          <w:szCs w:val="21"/>
        </w:rPr>
        <w:t>であった。</w:t>
      </w:r>
      <w:r w:rsidR="004B06B7">
        <w:rPr>
          <w:rFonts w:ascii="ＭＳ 明朝" w:hAnsi="ＭＳ 明朝" w:hint="eastAsia"/>
          <w:szCs w:val="21"/>
        </w:rPr>
        <w:t>それは</w:t>
      </w:r>
      <w:r w:rsidR="00F544C1">
        <w:rPr>
          <w:rFonts w:ascii="ＭＳ 明朝" w:hAnsi="ＭＳ 明朝" w:hint="eastAsia"/>
          <w:szCs w:val="21"/>
        </w:rPr>
        <w:t>フィブリンを作るときにも溶かすときに</w:t>
      </w:r>
      <w:r>
        <w:rPr>
          <w:rFonts w:ascii="ＭＳ 明朝" w:hAnsi="ＭＳ 明朝" w:hint="eastAsia"/>
          <w:szCs w:val="21"/>
        </w:rPr>
        <w:t>重要</w:t>
      </w:r>
      <w:r w:rsidR="00137FBD">
        <w:rPr>
          <w:rFonts w:ascii="ＭＳ 明朝" w:hAnsi="ＭＳ 明朝" w:hint="eastAsia"/>
          <w:szCs w:val="21"/>
        </w:rPr>
        <w:t>であり、</w:t>
      </w:r>
      <w:r>
        <w:rPr>
          <w:rFonts w:ascii="ＭＳ 明朝" w:hAnsi="ＭＳ 明朝" w:hint="eastAsia"/>
          <w:szCs w:val="21"/>
        </w:rPr>
        <w:t>また同時に</w:t>
      </w:r>
      <w:r w:rsidR="00137FBD" w:rsidRPr="00CC2AB4">
        <w:rPr>
          <w:rFonts w:ascii="ＭＳ 明朝" w:hAnsi="ＭＳ 明朝" w:hint="eastAsia"/>
          <w:szCs w:val="21"/>
        </w:rPr>
        <w:t>生体内で</w:t>
      </w:r>
      <w:r>
        <w:rPr>
          <w:rFonts w:ascii="ＭＳ 明朝" w:hAnsi="ＭＳ 明朝" w:hint="eastAsia"/>
          <w:szCs w:val="21"/>
        </w:rPr>
        <w:t>も</w:t>
      </w:r>
      <w:r w:rsidR="00137FBD" w:rsidRPr="00CC2AB4">
        <w:rPr>
          <w:rFonts w:ascii="ＭＳ 明朝" w:hAnsi="ＭＳ 明朝" w:hint="eastAsia"/>
          <w:szCs w:val="21"/>
        </w:rPr>
        <w:t>重要な</w:t>
      </w:r>
      <w:r>
        <w:rPr>
          <w:rFonts w:ascii="ＭＳ 明朝" w:hAnsi="ＭＳ 明朝" w:hint="eastAsia"/>
          <w:szCs w:val="21"/>
        </w:rPr>
        <w:t>役割をもっている</w:t>
      </w:r>
      <w:r w:rsidR="00137FBD" w:rsidRPr="00CC2AB4">
        <w:rPr>
          <w:rFonts w:ascii="ＭＳ 明朝" w:hAnsi="ＭＳ 明朝" w:hint="eastAsia"/>
          <w:szCs w:val="21"/>
        </w:rPr>
        <w:t>もの</w:t>
      </w:r>
      <w:r w:rsidR="00F544C1">
        <w:rPr>
          <w:rFonts w:ascii="ＭＳ 明朝" w:hAnsi="ＭＳ 明朝" w:hint="eastAsia"/>
          <w:szCs w:val="21"/>
        </w:rPr>
        <w:t>である</w:t>
      </w:r>
      <w:r>
        <w:rPr>
          <w:rFonts w:ascii="ＭＳ 明朝" w:hAnsi="ＭＳ 明朝" w:hint="eastAsia"/>
          <w:szCs w:val="21"/>
        </w:rPr>
        <w:t>。そのトロンビンは、</w:t>
      </w:r>
      <w:r w:rsidR="0021383F">
        <w:rPr>
          <w:rFonts w:ascii="ＭＳ 明朝" w:hAnsi="ＭＳ 明朝" w:hint="eastAsia"/>
          <w:szCs w:val="21"/>
        </w:rPr>
        <w:t>極性細胞に置いて</w:t>
      </w:r>
      <w:r w:rsidR="0021383F" w:rsidRPr="00CC2AB4">
        <w:rPr>
          <w:rFonts w:ascii="ＭＳ 明朝" w:hAnsi="ＭＳ 明朝" w:hint="eastAsia"/>
          <w:szCs w:val="21"/>
        </w:rPr>
        <w:t>濃度時間依存的に</w:t>
      </w:r>
      <w:r w:rsidR="0021383F" w:rsidRPr="00CC2AB4">
        <w:rPr>
          <w:rFonts w:ascii="ＭＳ 明朝" w:hAnsi="ＭＳ 明朝"/>
          <w:szCs w:val="21"/>
        </w:rPr>
        <w:t>VEGF</w:t>
      </w:r>
      <w:r w:rsidR="0021383F" w:rsidRPr="00CC2AB4">
        <w:rPr>
          <w:rFonts w:ascii="ＭＳ 明朝" w:hAnsi="ＭＳ 明朝" w:hint="eastAsia"/>
          <w:szCs w:val="21"/>
        </w:rPr>
        <w:t>分泌</w:t>
      </w:r>
      <w:r w:rsidR="0021383F">
        <w:rPr>
          <w:rFonts w:ascii="ＭＳ 明朝" w:hAnsi="ＭＳ 明朝" w:hint="eastAsia"/>
          <w:szCs w:val="21"/>
        </w:rPr>
        <w:t>するが、</w:t>
      </w:r>
      <w:r w:rsidR="004B06B7">
        <w:rPr>
          <w:rFonts w:ascii="ＭＳ 明朝" w:hAnsi="ＭＳ 明朝" w:hint="eastAsia"/>
          <w:szCs w:val="21"/>
        </w:rPr>
        <w:t>予想に反し</w:t>
      </w:r>
      <w:r w:rsidR="00F544C1">
        <w:rPr>
          <w:rFonts w:ascii="ＭＳ 明朝" w:hAnsi="ＭＳ 明朝" w:hint="eastAsia"/>
          <w:szCs w:val="21"/>
        </w:rPr>
        <w:t>増殖能や透過性には関与し</w:t>
      </w:r>
      <w:r w:rsidR="0021383F">
        <w:rPr>
          <w:rFonts w:ascii="ＭＳ 明朝" w:hAnsi="ＭＳ 明朝" w:hint="eastAsia"/>
          <w:szCs w:val="21"/>
        </w:rPr>
        <w:t>ない（</w:t>
      </w:r>
      <w:r w:rsidR="00CC2AB4" w:rsidRPr="00CC2AB4">
        <w:rPr>
          <w:rFonts w:ascii="ＭＳ 明朝" w:hAnsi="ＭＳ 明朝" w:hint="eastAsia"/>
          <w:szCs w:val="21"/>
        </w:rPr>
        <w:t>TERでも変化なし</w:t>
      </w:r>
      <w:r w:rsidR="004B06B7">
        <w:rPr>
          <w:rFonts w:ascii="ＭＳ 明朝" w:hAnsi="ＭＳ 明朝" w:hint="eastAsia"/>
          <w:szCs w:val="21"/>
        </w:rPr>
        <w:t>）ことが示された。</w:t>
      </w:r>
      <w:r w:rsidR="00CC2AB4" w:rsidRPr="00CC2AB4">
        <w:rPr>
          <w:rFonts w:ascii="ＭＳ 明朝" w:hAnsi="ＭＳ 明朝" w:hint="eastAsia"/>
          <w:szCs w:val="21"/>
        </w:rPr>
        <w:t>しかし極性が弱い状態ではトロンビン刺激によって透過性が亢進する</w:t>
      </w:r>
      <w:r w:rsidR="007E45F4">
        <w:rPr>
          <w:rFonts w:ascii="ＭＳ 明朝" w:hAnsi="ＭＳ 明朝" w:hint="eastAsia"/>
          <w:szCs w:val="21"/>
        </w:rPr>
        <w:t>といった結果を示された</w:t>
      </w:r>
      <w:r w:rsidR="0021383F">
        <w:rPr>
          <w:rFonts w:ascii="ＭＳ 明朝" w:hAnsi="ＭＳ 明朝" w:hint="eastAsia"/>
          <w:szCs w:val="21"/>
        </w:rPr>
        <w:t>。</w:t>
      </w:r>
    </w:p>
    <w:p w14:paraId="5D7D4E54" w14:textId="77777777" w:rsidR="00CC2AB4" w:rsidRDefault="00D5539B" w:rsidP="007E45F4">
      <w:pPr>
        <w:jc w:val="left"/>
        <w:rPr>
          <w:rFonts w:ascii="ＭＳ 明朝" w:hAnsi="ＭＳ 明朝"/>
          <w:szCs w:val="21"/>
        </w:rPr>
      </w:pPr>
      <w:r>
        <w:rPr>
          <w:rFonts w:ascii="ＭＳ 明朝" w:hAnsi="ＭＳ 明朝" w:hint="eastAsia"/>
          <w:szCs w:val="21"/>
        </w:rPr>
        <w:t>また</w:t>
      </w:r>
      <w:r w:rsidR="007E45F4">
        <w:rPr>
          <w:rFonts w:ascii="ＭＳ 明朝" w:hAnsi="ＭＳ 明朝" w:hint="eastAsia"/>
          <w:szCs w:val="21"/>
        </w:rPr>
        <w:t>、炎症</w:t>
      </w:r>
      <w:r w:rsidR="00CC2AB4" w:rsidRPr="00CC2AB4">
        <w:rPr>
          <w:rFonts w:ascii="ＭＳ 明朝" w:hAnsi="ＭＳ 明朝" w:hint="eastAsia"/>
          <w:szCs w:val="21"/>
        </w:rPr>
        <w:t>とAMDの関与</w:t>
      </w:r>
      <w:r>
        <w:rPr>
          <w:rFonts w:ascii="ＭＳ 明朝" w:hAnsi="ＭＳ 明朝" w:hint="eastAsia"/>
          <w:szCs w:val="21"/>
        </w:rPr>
        <w:t>に着目し</w:t>
      </w:r>
      <w:r w:rsidR="007E45F4">
        <w:rPr>
          <w:rFonts w:ascii="ＭＳ 明朝" w:hAnsi="ＭＳ 明朝" w:hint="eastAsia"/>
          <w:szCs w:val="21"/>
        </w:rPr>
        <w:t>RPEに対する</w:t>
      </w:r>
      <w:r w:rsidR="007E45F4">
        <w:rPr>
          <w:rFonts w:ascii="ＭＳ 明朝" w:hAnsi="ＭＳ 明朝"/>
          <w:szCs w:val="21"/>
        </w:rPr>
        <w:t>TNF-</w:t>
      </w:r>
      <w:r w:rsidR="007E45F4">
        <w:rPr>
          <w:rFonts w:ascii="ＭＳ 明朝" w:hAnsi="ＭＳ 明朝" w:hint="eastAsia"/>
          <w:szCs w:val="21"/>
        </w:rPr>
        <w:t>α刺激実験をおこなった。</w:t>
      </w:r>
      <w:r w:rsidR="007E45F4">
        <w:rPr>
          <w:rFonts w:ascii="ＭＳ 明朝" w:hAnsi="ＭＳ 明朝"/>
          <w:szCs w:val="21"/>
        </w:rPr>
        <w:t>TNF-</w:t>
      </w:r>
      <w:r w:rsidR="007E45F4">
        <w:rPr>
          <w:rFonts w:ascii="ＭＳ 明朝" w:hAnsi="ＭＳ 明朝" w:hint="eastAsia"/>
          <w:szCs w:val="21"/>
        </w:rPr>
        <w:t>αの濃度を上げると</w:t>
      </w:r>
      <w:r w:rsidR="00CC2AB4" w:rsidRPr="00CC2AB4">
        <w:rPr>
          <w:rFonts w:ascii="ＭＳ 明朝" w:hAnsi="ＭＳ 明朝" w:hint="eastAsia"/>
          <w:szCs w:val="21"/>
        </w:rPr>
        <w:t>アポトーシスを</w:t>
      </w:r>
      <w:r w:rsidR="007E45F4">
        <w:rPr>
          <w:rFonts w:ascii="ＭＳ 明朝" w:hAnsi="ＭＳ 明朝" w:hint="eastAsia"/>
          <w:szCs w:val="21"/>
        </w:rPr>
        <w:t>引き</w:t>
      </w:r>
      <w:r w:rsidR="00CC2AB4" w:rsidRPr="00CC2AB4">
        <w:rPr>
          <w:rFonts w:ascii="ＭＳ 明朝" w:hAnsi="ＭＳ 明朝" w:hint="eastAsia"/>
          <w:szCs w:val="21"/>
        </w:rPr>
        <w:t>起こす</w:t>
      </w:r>
      <w:r w:rsidR="007E45F4">
        <w:rPr>
          <w:rFonts w:ascii="ＭＳ 明朝" w:hAnsi="ＭＳ 明朝" w:hint="eastAsia"/>
          <w:szCs w:val="21"/>
        </w:rPr>
        <w:t>こと、</w:t>
      </w:r>
      <w:r w:rsidR="00CC2AB4" w:rsidRPr="00CC2AB4">
        <w:rPr>
          <w:rFonts w:ascii="ＭＳ 明朝" w:hAnsi="ＭＳ 明朝" w:hint="eastAsia"/>
          <w:szCs w:val="21"/>
        </w:rPr>
        <w:t>極性のあるRPEでは</w:t>
      </w:r>
      <w:r w:rsidR="007E45F4">
        <w:rPr>
          <w:rFonts w:ascii="ＭＳ 明朝" w:hAnsi="ＭＳ 明朝"/>
          <w:szCs w:val="21"/>
        </w:rPr>
        <w:t>TNF-</w:t>
      </w:r>
      <w:r w:rsidR="007E45F4">
        <w:rPr>
          <w:rFonts w:ascii="ＭＳ 明朝" w:hAnsi="ＭＳ 明朝" w:hint="eastAsia"/>
          <w:szCs w:val="21"/>
        </w:rPr>
        <w:t>α</w:t>
      </w:r>
      <w:r w:rsidR="00CC2AB4" w:rsidRPr="00CC2AB4">
        <w:rPr>
          <w:rFonts w:ascii="ＭＳ 明朝" w:hAnsi="ＭＳ 明朝" w:hint="eastAsia"/>
          <w:szCs w:val="21"/>
        </w:rPr>
        <w:t>の濃度依存性に透過性亢進</w:t>
      </w:r>
      <w:r w:rsidR="007E45F4">
        <w:rPr>
          <w:rFonts w:ascii="ＭＳ 明朝" w:hAnsi="ＭＳ 明朝" w:hint="eastAsia"/>
          <w:szCs w:val="21"/>
        </w:rPr>
        <w:t>が</w:t>
      </w:r>
      <w:r w:rsidR="00655304">
        <w:rPr>
          <w:rFonts w:ascii="ＭＳ 明朝" w:hAnsi="ＭＳ 明朝" w:hint="eastAsia"/>
          <w:szCs w:val="21"/>
        </w:rPr>
        <w:t>引き</w:t>
      </w:r>
      <w:r w:rsidR="007E45F4">
        <w:rPr>
          <w:rFonts w:ascii="ＭＳ 明朝" w:hAnsi="ＭＳ 明朝" w:hint="eastAsia"/>
          <w:szCs w:val="21"/>
        </w:rPr>
        <w:t>起こ</w:t>
      </w:r>
      <w:r w:rsidR="00655304">
        <w:rPr>
          <w:rFonts w:ascii="ＭＳ 明朝" w:hAnsi="ＭＳ 明朝" w:hint="eastAsia"/>
          <w:szCs w:val="21"/>
        </w:rPr>
        <w:t>され</w:t>
      </w:r>
      <w:r w:rsidR="007E45F4">
        <w:rPr>
          <w:rFonts w:ascii="ＭＳ 明朝" w:hAnsi="ＭＳ 明朝" w:hint="eastAsia"/>
          <w:szCs w:val="21"/>
        </w:rPr>
        <w:t>る結果であった。</w:t>
      </w:r>
    </w:p>
    <w:p w14:paraId="2B32E321" w14:textId="77777777" w:rsidR="00747017" w:rsidRDefault="007E45F4" w:rsidP="007E45F4">
      <w:pPr>
        <w:jc w:val="left"/>
        <w:rPr>
          <w:rFonts w:ascii="ＭＳ 明朝" w:hAnsi="ＭＳ 明朝"/>
          <w:szCs w:val="21"/>
        </w:rPr>
      </w:pPr>
      <w:r>
        <w:rPr>
          <w:rFonts w:ascii="ＭＳ 明朝" w:hAnsi="ＭＳ 明朝" w:hint="eastAsia"/>
          <w:szCs w:val="21"/>
        </w:rPr>
        <w:t>その結果より</w:t>
      </w:r>
      <w:r w:rsidR="00CC2AB4" w:rsidRPr="00CC2AB4">
        <w:rPr>
          <w:rFonts w:ascii="ＭＳ 明朝" w:hAnsi="ＭＳ 明朝" w:hint="eastAsia"/>
          <w:szCs w:val="21"/>
        </w:rPr>
        <w:t>極性RPE</w:t>
      </w:r>
      <w:r>
        <w:rPr>
          <w:rFonts w:ascii="ＭＳ 明朝" w:hAnsi="ＭＳ 明朝" w:hint="eastAsia"/>
          <w:szCs w:val="21"/>
        </w:rPr>
        <w:t>細胞</w:t>
      </w:r>
      <w:r w:rsidR="00CC2AB4" w:rsidRPr="00CC2AB4">
        <w:rPr>
          <w:rFonts w:ascii="ＭＳ 明朝" w:hAnsi="ＭＳ 明朝" w:hint="eastAsia"/>
          <w:szCs w:val="21"/>
        </w:rPr>
        <w:t>と非極性RPE</w:t>
      </w:r>
      <w:r>
        <w:rPr>
          <w:rFonts w:ascii="ＭＳ 明朝" w:hAnsi="ＭＳ 明朝" w:hint="eastAsia"/>
          <w:szCs w:val="21"/>
        </w:rPr>
        <w:t>細胞は異なるのではないかという仮説</w:t>
      </w:r>
      <w:r w:rsidR="00E92E46">
        <w:rPr>
          <w:rFonts w:ascii="ＭＳ 明朝" w:hAnsi="ＭＳ 明朝" w:hint="eastAsia"/>
          <w:szCs w:val="21"/>
        </w:rPr>
        <w:t>をたて、また</w:t>
      </w:r>
      <w:r w:rsidR="00CC2AB4">
        <w:rPr>
          <w:rFonts w:hint="eastAsia"/>
        </w:rPr>
        <w:t>RPE</w:t>
      </w:r>
      <w:r w:rsidR="00CC2AB4">
        <w:rPr>
          <w:rFonts w:hint="eastAsia"/>
        </w:rPr>
        <w:t>は</w:t>
      </w:r>
      <w:r w:rsidR="00CC2AB4">
        <w:rPr>
          <w:rFonts w:hint="eastAsia"/>
        </w:rPr>
        <w:t>VEGF</w:t>
      </w:r>
      <w:r w:rsidR="00CC2AB4">
        <w:rPr>
          <w:rFonts w:hint="eastAsia"/>
        </w:rPr>
        <w:t>を分泌して脈絡膜を栄養</w:t>
      </w:r>
      <w:r>
        <w:rPr>
          <w:rFonts w:hint="eastAsia"/>
        </w:rPr>
        <w:t>し</w:t>
      </w:r>
      <w:r w:rsidR="00CC2AB4">
        <w:rPr>
          <w:rFonts w:hint="eastAsia"/>
        </w:rPr>
        <w:t>、</w:t>
      </w:r>
      <w:r w:rsidR="00655304">
        <w:rPr>
          <w:rFonts w:hint="eastAsia"/>
        </w:rPr>
        <w:t>また</w:t>
      </w:r>
      <w:r w:rsidR="00CC2AB4">
        <w:rPr>
          <w:rFonts w:hint="eastAsia"/>
        </w:rPr>
        <w:t>形態形成に必須</w:t>
      </w:r>
      <w:r w:rsidR="00E92E46">
        <w:rPr>
          <w:rFonts w:hint="eastAsia"/>
        </w:rPr>
        <w:t>であること、</w:t>
      </w:r>
      <w:r w:rsidR="00CC2AB4">
        <w:rPr>
          <w:rFonts w:hint="eastAsia"/>
        </w:rPr>
        <w:t>AMD</w:t>
      </w:r>
      <w:r w:rsidR="00CC2AB4">
        <w:rPr>
          <w:rFonts w:hint="eastAsia"/>
        </w:rPr>
        <w:t>患者の</w:t>
      </w:r>
      <w:r w:rsidR="00CC2AB4">
        <w:rPr>
          <w:rFonts w:hint="eastAsia"/>
        </w:rPr>
        <w:t>CNV</w:t>
      </w:r>
      <w:r w:rsidR="00CC2AB4">
        <w:rPr>
          <w:rFonts w:hint="eastAsia"/>
        </w:rPr>
        <w:t>には脱分化した</w:t>
      </w:r>
      <w:r w:rsidR="00FF3344">
        <w:rPr>
          <w:rFonts w:hint="eastAsia"/>
        </w:rPr>
        <w:t>（非極性）</w:t>
      </w:r>
      <w:r w:rsidR="00CC2AB4">
        <w:rPr>
          <w:rFonts w:hint="eastAsia"/>
        </w:rPr>
        <w:t>RPE</w:t>
      </w:r>
      <w:r w:rsidR="00CC2AB4">
        <w:rPr>
          <w:rFonts w:hint="eastAsia"/>
        </w:rPr>
        <w:t>が存在</w:t>
      </w:r>
      <w:r w:rsidR="00B41E60">
        <w:rPr>
          <w:rFonts w:hint="eastAsia"/>
        </w:rPr>
        <w:t>していること</w:t>
      </w:r>
      <w:r w:rsidR="00655304">
        <w:rPr>
          <w:rFonts w:hint="eastAsia"/>
        </w:rPr>
        <w:t>などを考慮し</w:t>
      </w:r>
      <w:r>
        <w:rPr>
          <w:rFonts w:hint="eastAsia"/>
        </w:rPr>
        <w:t>基礎実験</w:t>
      </w:r>
      <w:r w:rsidR="00E92E46">
        <w:rPr>
          <w:rFonts w:hint="eastAsia"/>
        </w:rPr>
        <w:t>を行った</w:t>
      </w:r>
      <w:r>
        <w:rPr>
          <w:rFonts w:hint="eastAsia"/>
        </w:rPr>
        <w:t>。</w:t>
      </w:r>
      <w:r w:rsidR="00B41E60">
        <w:rPr>
          <w:rFonts w:ascii="ＭＳ 明朝" w:hAnsi="ＭＳ 明朝" w:hint="eastAsia"/>
          <w:szCs w:val="21"/>
        </w:rPr>
        <w:t>極性</w:t>
      </w:r>
      <w:r w:rsidR="00B41E60">
        <w:rPr>
          <w:rFonts w:ascii="ＭＳ 明朝" w:hAnsi="ＭＳ 明朝"/>
          <w:szCs w:val="21"/>
        </w:rPr>
        <w:t>RPE</w:t>
      </w:r>
      <w:r w:rsidR="00B41E60">
        <w:rPr>
          <w:rFonts w:ascii="ＭＳ 明朝" w:hAnsi="ＭＳ 明朝" w:hint="eastAsia"/>
          <w:szCs w:val="21"/>
        </w:rPr>
        <w:t>細胞</w:t>
      </w:r>
      <w:r w:rsidR="00B41E60">
        <w:rPr>
          <w:rFonts w:ascii="ＭＳ 明朝" w:hAnsi="ＭＳ 明朝"/>
          <w:szCs w:val="21"/>
        </w:rPr>
        <w:t>(P-RPE)</w:t>
      </w:r>
      <w:r w:rsidR="00B41E60">
        <w:rPr>
          <w:rFonts w:ascii="ＭＳ 明朝" w:hAnsi="ＭＳ 明朝" w:hint="eastAsia"/>
          <w:szCs w:val="21"/>
        </w:rPr>
        <w:t>は</w:t>
      </w:r>
      <w:proofErr w:type="spellStart"/>
      <w:r w:rsidR="00B41E60">
        <w:rPr>
          <w:rFonts w:ascii="ＭＳ 明朝" w:hAnsi="ＭＳ 明朝"/>
          <w:szCs w:val="21"/>
        </w:rPr>
        <w:t>transwell</w:t>
      </w:r>
      <w:proofErr w:type="spellEnd"/>
      <w:r w:rsidR="00E92E46">
        <w:rPr>
          <w:rFonts w:ascii="ＭＳ 明朝" w:hAnsi="ＭＳ 明朝" w:hint="eastAsia"/>
          <w:szCs w:val="21"/>
        </w:rPr>
        <w:t>上に細胞を撒くことで</w:t>
      </w:r>
      <w:r w:rsidR="00B41E60">
        <w:rPr>
          <w:rFonts w:ascii="ＭＳ 明朝" w:hAnsi="ＭＳ 明朝" w:hint="eastAsia"/>
          <w:szCs w:val="21"/>
        </w:rPr>
        <w:t>作成</w:t>
      </w:r>
      <w:r w:rsidR="00E92E46">
        <w:rPr>
          <w:rFonts w:ascii="ＭＳ 明朝" w:hAnsi="ＭＳ 明朝" w:hint="eastAsia"/>
          <w:szCs w:val="21"/>
        </w:rPr>
        <w:t>し</w:t>
      </w:r>
      <w:r w:rsidR="00B41E60">
        <w:rPr>
          <w:rFonts w:ascii="ＭＳ 明朝" w:hAnsi="ＭＳ 明朝" w:hint="eastAsia"/>
          <w:szCs w:val="21"/>
        </w:rPr>
        <w:t>、またプレートに撒いたものを非極性細胞(</w:t>
      </w:r>
      <w:r w:rsidR="00B41E60">
        <w:rPr>
          <w:rFonts w:ascii="ＭＳ 明朝" w:hAnsi="ＭＳ 明朝"/>
          <w:szCs w:val="21"/>
        </w:rPr>
        <w:t>N-RPE)</w:t>
      </w:r>
      <w:r w:rsidR="00B41E60">
        <w:rPr>
          <w:rFonts w:ascii="ＭＳ 明朝" w:hAnsi="ＭＳ 明朝" w:hint="eastAsia"/>
          <w:szCs w:val="21"/>
        </w:rPr>
        <w:t>と</w:t>
      </w:r>
      <w:r w:rsidR="00E92E46">
        <w:rPr>
          <w:rFonts w:ascii="ＭＳ 明朝" w:hAnsi="ＭＳ 明朝" w:hint="eastAsia"/>
          <w:szCs w:val="21"/>
        </w:rPr>
        <w:t>した。</w:t>
      </w:r>
      <w:r w:rsidR="00FF3344">
        <w:rPr>
          <w:rFonts w:ascii="ＭＳ 明朝" w:hAnsi="ＭＳ 明朝" w:hint="eastAsia"/>
          <w:szCs w:val="21"/>
        </w:rPr>
        <w:t>両者を</w:t>
      </w:r>
      <w:r w:rsidR="00B41E60">
        <w:rPr>
          <w:rFonts w:ascii="ＭＳ 明朝" w:hAnsi="ＭＳ 明朝"/>
          <w:szCs w:val="21"/>
        </w:rPr>
        <w:t>TNF-a</w:t>
      </w:r>
      <w:r w:rsidR="00B41E60">
        <w:rPr>
          <w:rFonts w:ascii="ＭＳ 明朝" w:hAnsi="ＭＳ 明朝" w:hint="eastAsia"/>
          <w:szCs w:val="21"/>
        </w:rPr>
        <w:t>で刺激すると</w:t>
      </w:r>
      <w:r w:rsidR="00B41E60">
        <w:rPr>
          <w:rFonts w:ascii="ＭＳ 明朝" w:hAnsi="ＭＳ 明朝"/>
          <w:szCs w:val="21"/>
        </w:rPr>
        <w:t>P-RPE</w:t>
      </w:r>
      <w:r w:rsidR="00B41E60">
        <w:rPr>
          <w:rFonts w:ascii="ＭＳ 明朝" w:hAnsi="ＭＳ 明朝" w:hint="eastAsia"/>
          <w:szCs w:val="21"/>
        </w:rPr>
        <w:t>では</w:t>
      </w:r>
      <w:r w:rsidR="00B41E60">
        <w:rPr>
          <w:rFonts w:ascii="ＭＳ 明朝" w:hAnsi="ＭＳ 明朝"/>
          <w:szCs w:val="21"/>
        </w:rPr>
        <w:t>VEGF</w:t>
      </w:r>
      <w:r w:rsidR="00B41E60">
        <w:rPr>
          <w:rFonts w:ascii="ＭＳ 明朝" w:hAnsi="ＭＳ 明朝" w:hint="eastAsia"/>
          <w:szCs w:val="21"/>
        </w:rPr>
        <w:t>の産生が抑制されるが、</w:t>
      </w:r>
      <w:r w:rsidR="00B41E60">
        <w:rPr>
          <w:rFonts w:ascii="ＭＳ 明朝" w:hAnsi="ＭＳ 明朝"/>
          <w:szCs w:val="21"/>
        </w:rPr>
        <w:t>N-RPE</w:t>
      </w:r>
      <w:r w:rsidR="00B41E60">
        <w:rPr>
          <w:rFonts w:ascii="ＭＳ 明朝" w:hAnsi="ＭＳ 明朝" w:hint="eastAsia"/>
          <w:szCs w:val="21"/>
        </w:rPr>
        <w:t>では</w:t>
      </w:r>
      <w:r w:rsidR="00B41E60">
        <w:rPr>
          <w:rFonts w:ascii="ＭＳ 明朝" w:hAnsi="ＭＳ 明朝"/>
          <w:szCs w:val="21"/>
        </w:rPr>
        <w:t>VEGF</w:t>
      </w:r>
      <w:r w:rsidR="00B41E60">
        <w:rPr>
          <w:rFonts w:ascii="ＭＳ 明朝" w:hAnsi="ＭＳ 明朝" w:hint="eastAsia"/>
          <w:szCs w:val="21"/>
        </w:rPr>
        <w:t>の産生が増加した。</w:t>
      </w:r>
      <w:r w:rsidR="00FF3344">
        <w:rPr>
          <w:rFonts w:ascii="ＭＳ 明朝" w:hAnsi="ＭＳ 明朝" w:hint="eastAsia"/>
          <w:szCs w:val="21"/>
        </w:rPr>
        <w:t>その理由とし</w:t>
      </w:r>
      <w:r w:rsidR="005F0598">
        <w:rPr>
          <w:rFonts w:ascii="ＭＳ 明朝" w:hAnsi="ＭＳ 明朝"/>
          <w:szCs w:val="21"/>
        </w:rPr>
        <w:t>JNK</w:t>
      </w:r>
      <w:r w:rsidR="005F0598">
        <w:rPr>
          <w:rFonts w:ascii="ＭＳ 明朝" w:hAnsi="ＭＳ 明朝" w:hint="eastAsia"/>
          <w:szCs w:val="21"/>
        </w:rPr>
        <w:t>や</w:t>
      </w:r>
      <w:r w:rsidR="00747017">
        <w:rPr>
          <w:rFonts w:ascii="ＭＳ 明朝" w:hAnsi="ＭＳ 明朝"/>
          <w:szCs w:val="21"/>
        </w:rPr>
        <w:t>NF-k</w:t>
      </w:r>
      <w:r w:rsidR="00747017">
        <w:rPr>
          <w:rFonts w:ascii="ＭＳ 明朝" w:hAnsi="ＭＳ 明朝" w:hint="eastAsia"/>
          <w:szCs w:val="21"/>
        </w:rPr>
        <w:t>β</w:t>
      </w:r>
      <w:r w:rsidR="00E92E46">
        <w:rPr>
          <w:rFonts w:ascii="ＭＳ 明朝" w:hAnsi="ＭＳ 明朝" w:hint="eastAsia"/>
          <w:szCs w:val="21"/>
        </w:rPr>
        <w:t>が関わっている可能性を考え、</w:t>
      </w:r>
      <w:r w:rsidR="00FF3344">
        <w:rPr>
          <w:rFonts w:ascii="ＭＳ 明朝" w:hAnsi="ＭＳ 明朝" w:hint="eastAsia"/>
          <w:szCs w:val="21"/>
        </w:rPr>
        <w:t>刺激・抑制試験による</w:t>
      </w:r>
      <w:r w:rsidR="005F0598">
        <w:rPr>
          <w:rFonts w:ascii="ＭＳ 明朝" w:hAnsi="ＭＳ 明朝" w:hint="eastAsia"/>
          <w:szCs w:val="21"/>
        </w:rPr>
        <w:t>タンパク量</w:t>
      </w:r>
      <w:r w:rsidR="00FF3344">
        <w:rPr>
          <w:rFonts w:ascii="ＭＳ 明朝" w:hAnsi="ＭＳ 明朝" w:hint="eastAsia"/>
          <w:szCs w:val="21"/>
        </w:rPr>
        <w:t>の変動</w:t>
      </w:r>
      <w:r w:rsidR="005F0598">
        <w:rPr>
          <w:rFonts w:ascii="ＭＳ 明朝" w:hAnsi="ＭＳ 明朝" w:hint="eastAsia"/>
          <w:szCs w:val="21"/>
        </w:rPr>
        <w:t>や免疫染色などで局在を調べ、</w:t>
      </w:r>
      <w:r w:rsidR="00E92E46">
        <w:rPr>
          <w:rFonts w:ascii="ＭＳ 明朝" w:hAnsi="ＭＳ 明朝" w:hint="eastAsia"/>
          <w:szCs w:val="21"/>
        </w:rPr>
        <w:t>一つの可能性が</w:t>
      </w:r>
      <w:r w:rsidR="00FF3344">
        <w:rPr>
          <w:rFonts w:ascii="ＭＳ 明朝" w:hAnsi="ＭＳ 明朝" w:hint="eastAsia"/>
          <w:szCs w:val="21"/>
        </w:rPr>
        <w:t>示唆された。それは</w:t>
      </w:r>
      <w:r w:rsidR="005F0598">
        <w:rPr>
          <w:rFonts w:ascii="ＭＳ 明朝" w:hAnsi="ＭＳ 明朝"/>
          <w:szCs w:val="21"/>
        </w:rPr>
        <w:t>P-RPE</w:t>
      </w:r>
      <w:r w:rsidR="005F0598">
        <w:rPr>
          <w:rFonts w:ascii="ＭＳ 明朝" w:hAnsi="ＭＳ 明朝" w:hint="eastAsia"/>
          <w:szCs w:val="21"/>
        </w:rPr>
        <w:t>ではJNKによる</w:t>
      </w:r>
      <w:r w:rsidR="005F0598">
        <w:rPr>
          <w:rFonts w:ascii="ＭＳ 明朝" w:hAnsi="ＭＳ 明朝"/>
          <w:szCs w:val="21"/>
        </w:rPr>
        <w:t>VEGF</w:t>
      </w:r>
      <w:r w:rsidR="005F0598">
        <w:rPr>
          <w:rFonts w:ascii="ＭＳ 明朝" w:hAnsi="ＭＳ 明朝" w:hint="eastAsia"/>
          <w:szCs w:val="21"/>
        </w:rPr>
        <w:t>のアクセレーションが常にかかっており、そこに</w:t>
      </w:r>
      <w:r w:rsidR="005F0598">
        <w:rPr>
          <w:rFonts w:ascii="ＭＳ 明朝" w:hAnsi="ＭＳ 明朝"/>
          <w:szCs w:val="21"/>
        </w:rPr>
        <w:t>TNF-a</w:t>
      </w:r>
      <w:r w:rsidR="00E67C0F">
        <w:rPr>
          <w:rFonts w:ascii="ＭＳ 明朝" w:hAnsi="ＭＳ 明朝" w:hint="eastAsia"/>
          <w:szCs w:val="21"/>
        </w:rPr>
        <w:t>で</w:t>
      </w:r>
      <w:r w:rsidR="00FF3344">
        <w:rPr>
          <w:rFonts w:ascii="ＭＳ 明朝" w:hAnsi="ＭＳ 明朝" w:hint="eastAsia"/>
          <w:szCs w:val="21"/>
        </w:rPr>
        <w:t>の</w:t>
      </w:r>
      <w:r w:rsidR="00E67C0F">
        <w:rPr>
          <w:rFonts w:ascii="ＭＳ 明朝" w:hAnsi="ＭＳ 明朝" w:hint="eastAsia"/>
          <w:szCs w:val="21"/>
        </w:rPr>
        <w:t>刺激</w:t>
      </w:r>
      <w:r w:rsidR="00FF3344">
        <w:rPr>
          <w:rFonts w:ascii="ＭＳ 明朝" w:hAnsi="ＭＳ 明朝" w:hint="eastAsia"/>
          <w:szCs w:val="21"/>
        </w:rPr>
        <w:t>を加えると</w:t>
      </w:r>
      <w:r w:rsidR="00747017">
        <w:rPr>
          <w:rFonts w:ascii="ＭＳ 明朝" w:hAnsi="ＭＳ 明朝"/>
          <w:szCs w:val="21"/>
        </w:rPr>
        <w:t>VEGF</w:t>
      </w:r>
      <w:r w:rsidR="00747017">
        <w:rPr>
          <w:rFonts w:ascii="ＭＳ 明朝" w:hAnsi="ＭＳ 明朝" w:hint="eastAsia"/>
          <w:szCs w:val="21"/>
        </w:rPr>
        <w:t>を産生亢進に導く</w:t>
      </w:r>
      <w:r w:rsidR="005F0598">
        <w:rPr>
          <w:rFonts w:ascii="ＭＳ 明朝" w:hAnsi="ＭＳ 明朝"/>
          <w:szCs w:val="21"/>
        </w:rPr>
        <w:t>JNK</w:t>
      </w:r>
      <w:r w:rsidR="00747017">
        <w:rPr>
          <w:rFonts w:ascii="ＭＳ 明朝" w:hAnsi="ＭＳ 明朝" w:hint="eastAsia"/>
          <w:szCs w:val="21"/>
        </w:rPr>
        <w:t>が抑制され、また</w:t>
      </w:r>
      <w:r w:rsidR="005F0598">
        <w:rPr>
          <w:rFonts w:ascii="ＭＳ 明朝" w:hAnsi="ＭＳ 明朝"/>
          <w:szCs w:val="21"/>
        </w:rPr>
        <w:t>JNK</w:t>
      </w:r>
      <w:r w:rsidR="005F0598">
        <w:rPr>
          <w:rFonts w:ascii="ＭＳ 明朝" w:hAnsi="ＭＳ 明朝" w:hint="eastAsia"/>
          <w:szCs w:val="21"/>
        </w:rPr>
        <w:t>を抑制する</w:t>
      </w:r>
      <w:r w:rsidR="00747017">
        <w:rPr>
          <w:rFonts w:ascii="ＭＳ 明朝" w:hAnsi="ＭＳ 明朝"/>
          <w:szCs w:val="21"/>
        </w:rPr>
        <w:t>NF-k</w:t>
      </w:r>
      <w:r w:rsidR="00747017">
        <w:rPr>
          <w:rFonts w:ascii="ＭＳ 明朝" w:hAnsi="ＭＳ 明朝" w:hint="eastAsia"/>
          <w:szCs w:val="21"/>
        </w:rPr>
        <w:t>β</w:t>
      </w:r>
      <w:r w:rsidR="005F0598">
        <w:rPr>
          <w:rFonts w:ascii="ＭＳ 明朝" w:hAnsi="ＭＳ 明朝" w:hint="eastAsia"/>
          <w:szCs w:val="21"/>
        </w:rPr>
        <w:t>の産生が上昇する事により</w:t>
      </w:r>
      <w:r w:rsidR="005F0598">
        <w:rPr>
          <w:rFonts w:ascii="ＭＳ 明朝" w:hAnsi="ＭＳ 明朝"/>
          <w:szCs w:val="21"/>
        </w:rPr>
        <w:t>VEGF</w:t>
      </w:r>
      <w:r w:rsidR="00747017">
        <w:rPr>
          <w:rFonts w:ascii="ＭＳ 明朝" w:hAnsi="ＭＳ 明朝" w:hint="eastAsia"/>
          <w:szCs w:val="21"/>
        </w:rPr>
        <w:t>の産生が抑制される</w:t>
      </w:r>
      <w:r w:rsidR="00E92E46">
        <w:rPr>
          <w:rFonts w:ascii="ＭＳ 明朝" w:hAnsi="ＭＳ 明朝" w:hint="eastAsia"/>
          <w:szCs w:val="21"/>
        </w:rPr>
        <w:t>、</w:t>
      </w:r>
      <w:r w:rsidR="005F0598">
        <w:rPr>
          <w:rFonts w:ascii="ＭＳ 明朝" w:hAnsi="ＭＳ 明朝" w:hint="eastAsia"/>
          <w:szCs w:val="21"/>
        </w:rPr>
        <w:t>また</w:t>
      </w:r>
      <w:r w:rsidR="00E67C0F">
        <w:rPr>
          <w:rFonts w:ascii="ＭＳ 明朝" w:hAnsi="ＭＳ 明朝"/>
          <w:szCs w:val="21"/>
        </w:rPr>
        <w:t>N-RPE</w:t>
      </w:r>
      <w:r w:rsidR="00E67C0F">
        <w:rPr>
          <w:rFonts w:ascii="ＭＳ 明朝" w:hAnsi="ＭＳ 明朝" w:hint="eastAsia"/>
          <w:szCs w:val="21"/>
        </w:rPr>
        <w:t>では</w:t>
      </w:r>
      <w:r w:rsidR="00E67C0F">
        <w:rPr>
          <w:rFonts w:ascii="ＭＳ 明朝" w:hAnsi="ＭＳ 明朝"/>
          <w:szCs w:val="21"/>
        </w:rPr>
        <w:t>JNK</w:t>
      </w:r>
      <w:r w:rsidR="00E67C0F">
        <w:rPr>
          <w:rFonts w:ascii="ＭＳ 明朝" w:hAnsi="ＭＳ 明朝" w:hint="eastAsia"/>
          <w:szCs w:val="21"/>
        </w:rPr>
        <w:t>の抑制に働く</w:t>
      </w:r>
      <w:r w:rsidR="00747017">
        <w:rPr>
          <w:rFonts w:ascii="ＭＳ 明朝" w:hAnsi="ＭＳ 明朝"/>
          <w:szCs w:val="21"/>
        </w:rPr>
        <w:t>NF-k</w:t>
      </w:r>
      <w:r w:rsidR="00747017">
        <w:rPr>
          <w:rFonts w:ascii="ＭＳ 明朝" w:hAnsi="ＭＳ 明朝" w:hint="eastAsia"/>
          <w:szCs w:val="21"/>
        </w:rPr>
        <w:t>β</w:t>
      </w:r>
      <w:r w:rsidR="00E67C0F">
        <w:rPr>
          <w:rFonts w:ascii="ＭＳ 明朝" w:hAnsi="ＭＳ 明朝" w:hint="eastAsia"/>
          <w:szCs w:val="21"/>
        </w:rPr>
        <w:t>のアクセレーションがかかっており、</w:t>
      </w:r>
      <w:r w:rsidR="00FF3344">
        <w:rPr>
          <w:rFonts w:ascii="ＭＳ 明朝" w:hAnsi="ＭＳ 明朝"/>
          <w:szCs w:val="21"/>
        </w:rPr>
        <w:t>TNF-a</w:t>
      </w:r>
      <w:r w:rsidR="00FF3344">
        <w:rPr>
          <w:rFonts w:ascii="ＭＳ 明朝" w:hAnsi="ＭＳ 明朝" w:hint="eastAsia"/>
          <w:szCs w:val="21"/>
        </w:rPr>
        <w:t>の刺激によって</w:t>
      </w:r>
      <w:r w:rsidR="00FF3344">
        <w:rPr>
          <w:rFonts w:ascii="ＭＳ 明朝" w:hAnsi="ＭＳ 明朝"/>
          <w:szCs w:val="21"/>
        </w:rPr>
        <w:t>JNK</w:t>
      </w:r>
      <w:r w:rsidR="00FF3344">
        <w:rPr>
          <w:rFonts w:ascii="ＭＳ 明朝" w:hAnsi="ＭＳ 明朝" w:hint="eastAsia"/>
          <w:szCs w:val="21"/>
        </w:rPr>
        <w:t>の低下と</w:t>
      </w:r>
      <w:r w:rsidR="00FF3344">
        <w:rPr>
          <w:rFonts w:ascii="ＭＳ 明朝" w:hAnsi="ＭＳ 明朝"/>
          <w:szCs w:val="21"/>
        </w:rPr>
        <w:t>JNK</w:t>
      </w:r>
      <w:r w:rsidR="00FF3344">
        <w:rPr>
          <w:rFonts w:ascii="ＭＳ 明朝" w:hAnsi="ＭＳ 明朝" w:hint="eastAsia"/>
          <w:szCs w:val="21"/>
        </w:rPr>
        <w:t>を抑制する</w:t>
      </w:r>
      <w:r w:rsidR="00747017">
        <w:rPr>
          <w:rFonts w:ascii="ＭＳ 明朝" w:hAnsi="ＭＳ 明朝"/>
          <w:szCs w:val="21"/>
        </w:rPr>
        <w:t>NF-k</w:t>
      </w:r>
      <w:r w:rsidR="00747017">
        <w:rPr>
          <w:rFonts w:ascii="ＭＳ 明朝" w:hAnsi="ＭＳ 明朝" w:hint="eastAsia"/>
          <w:szCs w:val="21"/>
        </w:rPr>
        <w:t>β</w:t>
      </w:r>
      <w:r w:rsidR="00FF3344">
        <w:rPr>
          <w:rFonts w:ascii="ＭＳ 明朝" w:hAnsi="ＭＳ 明朝" w:hint="eastAsia"/>
          <w:szCs w:val="21"/>
        </w:rPr>
        <w:t>の産生が上昇する事により</w:t>
      </w:r>
      <w:r w:rsidR="00FF3344">
        <w:rPr>
          <w:rFonts w:ascii="ＭＳ 明朝" w:hAnsi="ＭＳ 明朝"/>
          <w:szCs w:val="21"/>
        </w:rPr>
        <w:t>VEGF</w:t>
      </w:r>
      <w:r w:rsidR="00FF3344">
        <w:rPr>
          <w:rFonts w:ascii="ＭＳ 明朝" w:hAnsi="ＭＳ 明朝" w:hint="eastAsia"/>
          <w:szCs w:val="21"/>
        </w:rPr>
        <w:t>の産生</w:t>
      </w:r>
      <w:r w:rsidR="00747017">
        <w:rPr>
          <w:rFonts w:ascii="ＭＳ 明朝" w:hAnsi="ＭＳ 明朝" w:hint="eastAsia"/>
          <w:szCs w:val="21"/>
        </w:rPr>
        <w:t>が抑制されるという</w:t>
      </w:r>
      <w:r w:rsidR="00E92E46">
        <w:rPr>
          <w:rFonts w:ascii="ＭＳ 明朝" w:hAnsi="ＭＳ 明朝" w:hint="eastAsia"/>
          <w:szCs w:val="21"/>
        </w:rPr>
        <w:t>理論である</w:t>
      </w:r>
      <w:r w:rsidR="00747017">
        <w:rPr>
          <w:rFonts w:ascii="ＭＳ 明朝" w:hAnsi="ＭＳ 明朝" w:hint="eastAsia"/>
          <w:szCs w:val="21"/>
        </w:rPr>
        <w:t>。つまり病的な（脱分化）した</w:t>
      </w:r>
      <w:r w:rsidR="00747017">
        <w:rPr>
          <w:rFonts w:ascii="ＭＳ 明朝" w:hAnsi="ＭＳ 明朝"/>
          <w:szCs w:val="21"/>
        </w:rPr>
        <w:t>RPE</w:t>
      </w:r>
      <w:r w:rsidR="00747017">
        <w:rPr>
          <w:rFonts w:ascii="ＭＳ 明朝" w:hAnsi="ＭＳ 明朝" w:hint="eastAsia"/>
          <w:szCs w:val="21"/>
        </w:rPr>
        <w:t>に炎症を加えると</w:t>
      </w:r>
      <w:r w:rsidR="00747017">
        <w:rPr>
          <w:rFonts w:ascii="ＭＳ 明朝" w:hAnsi="ＭＳ 明朝"/>
          <w:szCs w:val="21"/>
        </w:rPr>
        <w:t>VEGF</w:t>
      </w:r>
      <w:r w:rsidR="00747017">
        <w:rPr>
          <w:rFonts w:ascii="ＭＳ 明朝" w:hAnsi="ＭＳ 明朝" w:hint="eastAsia"/>
          <w:szCs w:val="21"/>
        </w:rPr>
        <w:t>が発現し、それによる炎症が</w:t>
      </w:r>
      <w:r w:rsidR="00747017">
        <w:rPr>
          <w:rFonts w:ascii="ＭＳ 明朝" w:hAnsi="ＭＳ 明朝"/>
          <w:szCs w:val="21"/>
        </w:rPr>
        <w:t>AMD</w:t>
      </w:r>
      <w:r w:rsidR="00747017">
        <w:rPr>
          <w:rFonts w:ascii="ＭＳ 明朝" w:hAnsi="ＭＳ 明朝" w:hint="eastAsia"/>
          <w:szCs w:val="21"/>
        </w:rPr>
        <w:t>に関与している可能性が考えられる。</w:t>
      </w:r>
    </w:p>
    <w:p w14:paraId="5A403111" w14:textId="77777777" w:rsidR="00747017" w:rsidRPr="007E45F4" w:rsidRDefault="000B117F" w:rsidP="007E45F4">
      <w:pPr>
        <w:jc w:val="left"/>
        <w:rPr>
          <w:rFonts w:ascii="ＭＳ 明朝" w:hAnsi="ＭＳ 明朝"/>
          <w:szCs w:val="21"/>
        </w:rPr>
      </w:pPr>
      <w:r>
        <w:rPr>
          <w:rFonts w:ascii="ＭＳ 明朝" w:hAnsi="ＭＳ 明朝" w:hint="eastAsia"/>
          <w:szCs w:val="21"/>
        </w:rPr>
        <w:t>臨床と基礎を交互に見比べながら仮説から実験、実験から</w:t>
      </w:r>
      <w:r w:rsidR="00E92E46">
        <w:rPr>
          <w:rFonts w:ascii="ＭＳ 明朝" w:hAnsi="ＭＳ 明朝" w:hint="eastAsia"/>
          <w:szCs w:val="21"/>
        </w:rPr>
        <w:t>結果へ繋げて行くこと</w:t>
      </w:r>
      <w:r w:rsidR="00655304">
        <w:rPr>
          <w:rFonts w:ascii="ＭＳ 明朝" w:hAnsi="ＭＳ 明朝" w:hint="eastAsia"/>
          <w:szCs w:val="21"/>
        </w:rPr>
        <w:t>の重要性</w:t>
      </w:r>
      <w:r>
        <w:rPr>
          <w:rFonts w:ascii="ＭＳ 明朝" w:hAnsi="ＭＳ 明朝" w:hint="eastAsia"/>
          <w:szCs w:val="21"/>
        </w:rPr>
        <w:t>を学ぶことのできた非常に</w:t>
      </w:r>
      <w:r w:rsidR="00747017">
        <w:rPr>
          <w:rFonts w:ascii="ＭＳ 明朝" w:hAnsi="ＭＳ 明朝" w:hint="eastAsia"/>
          <w:szCs w:val="21"/>
        </w:rPr>
        <w:t>魅力的な講演であった。</w:t>
      </w:r>
    </w:p>
    <w:p w14:paraId="6BA74F56" w14:textId="77777777" w:rsidR="00821DBA" w:rsidRDefault="00821DBA">
      <w:pPr>
        <w:rPr>
          <w:rFonts w:hint="eastAsia"/>
        </w:rPr>
      </w:pPr>
    </w:p>
    <w:p w14:paraId="4C36D6B8" w14:textId="64607302" w:rsidR="006D3F6F" w:rsidRDefault="006D3F6F" w:rsidP="006D3F6F">
      <w:pPr>
        <w:jc w:val="right"/>
      </w:pPr>
      <w:r>
        <w:rPr>
          <w:rFonts w:hint="eastAsia"/>
        </w:rPr>
        <w:t>（文責：田中寛）</w:t>
      </w:r>
    </w:p>
    <w:sectPr w:rsidR="006D3F6F" w:rsidSect="00926701">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6D93E" w14:textId="77777777" w:rsidR="001F3E9D" w:rsidRDefault="001F3E9D" w:rsidP="006D3F6F">
      <w:r>
        <w:separator/>
      </w:r>
    </w:p>
  </w:endnote>
  <w:endnote w:type="continuationSeparator" w:id="0">
    <w:p w14:paraId="2A6A6D3C" w14:textId="77777777" w:rsidR="001F3E9D" w:rsidRDefault="001F3E9D" w:rsidP="006D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D5989" w14:textId="77777777" w:rsidR="001F3E9D" w:rsidRDefault="001F3E9D" w:rsidP="006D3F6F">
      <w:r>
        <w:separator/>
      </w:r>
    </w:p>
  </w:footnote>
  <w:footnote w:type="continuationSeparator" w:id="0">
    <w:p w14:paraId="10EF9E1D" w14:textId="77777777" w:rsidR="001F3E9D" w:rsidRDefault="001F3E9D" w:rsidP="006D3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BA"/>
    <w:rsid w:val="000B117F"/>
    <w:rsid w:val="00137FBD"/>
    <w:rsid w:val="00145A73"/>
    <w:rsid w:val="001F3E9D"/>
    <w:rsid w:val="0021383F"/>
    <w:rsid w:val="004B06B7"/>
    <w:rsid w:val="005F0598"/>
    <w:rsid w:val="00655304"/>
    <w:rsid w:val="006D3F6F"/>
    <w:rsid w:val="00726E68"/>
    <w:rsid w:val="00747017"/>
    <w:rsid w:val="007E45F4"/>
    <w:rsid w:val="00821DBA"/>
    <w:rsid w:val="00926701"/>
    <w:rsid w:val="00A86240"/>
    <w:rsid w:val="00B41E60"/>
    <w:rsid w:val="00CC2AB4"/>
    <w:rsid w:val="00D5539B"/>
    <w:rsid w:val="00DD4FD8"/>
    <w:rsid w:val="00E67C0F"/>
    <w:rsid w:val="00E92E46"/>
    <w:rsid w:val="00F544C1"/>
    <w:rsid w:val="00FF3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B9E9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DBA"/>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F6F"/>
    <w:pPr>
      <w:tabs>
        <w:tab w:val="center" w:pos="4252"/>
        <w:tab w:val="right" w:pos="8504"/>
      </w:tabs>
      <w:snapToGrid w:val="0"/>
    </w:pPr>
  </w:style>
  <w:style w:type="character" w:customStyle="1" w:styleId="a4">
    <w:name w:val="ヘッダー (文字)"/>
    <w:basedOn w:val="a0"/>
    <w:link w:val="a3"/>
    <w:uiPriority w:val="99"/>
    <w:rsid w:val="006D3F6F"/>
    <w:rPr>
      <w:rFonts w:ascii="Century" w:eastAsia="ＭＳ 明朝" w:hAnsi="Century" w:cs="Times New Roman"/>
      <w:sz w:val="21"/>
    </w:rPr>
  </w:style>
  <w:style w:type="paragraph" w:styleId="a5">
    <w:name w:val="footer"/>
    <w:basedOn w:val="a"/>
    <w:link w:val="a6"/>
    <w:uiPriority w:val="99"/>
    <w:unhideWhenUsed/>
    <w:rsid w:val="006D3F6F"/>
    <w:pPr>
      <w:tabs>
        <w:tab w:val="center" w:pos="4252"/>
        <w:tab w:val="right" w:pos="8504"/>
      </w:tabs>
      <w:snapToGrid w:val="0"/>
    </w:pPr>
  </w:style>
  <w:style w:type="character" w:customStyle="1" w:styleId="a6">
    <w:name w:val="フッター (文字)"/>
    <w:basedOn w:val="a0"/>
    <w:link w:val="a5"/>
    <w:uiPriority w:val="99"/>
    <w:rsid w:val="006D3F6F"/>
    <w:rPr>
      <w:rFonts w:ascii="Century" w:eastAsia="ＭＳ 明朝" w:hAnsi="Century"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DBA"/>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F6F"/>
    <w:pPr>
      <w:tabs>
        <w:tab w:val="center" w:pos="4252"/>
        <w:tab w:val="right" w:pos="8504"/>
      </w:tabs>
      <w:snapToGrid w:val="0"/>
    </w:pPr>
  </w:style>
  <w:style w:type="character" w:customStyle="1" w:styleId="a4">
    <w:name w:val="ヘッダー (文字)"/>
    <w:basedOn w:val="a0"/>
    <w:link w:val="a3"/>
    <w:uiPriority w:val="99"/>
    <w:rsid w:val="006D3F6F"/>
    <w:rPr>
      <w:rFonts w:ascii="Century" w:eastAsia="ＭＳ 明朝" w:hAnsi="Century" w:cs="Times New Roman"/>
      <w:sz w:val="21"/>
    </w:rPr>
  </w:style>
  <w:style w:type="paragraph" w:styleId="a5">
    <w:name w:val="footer"/>
    <w:basedOn w:val="a"/>
    <w:link w:val="a6"/>
    <w:uiPriority w:val="99"/>
    <w:unhideWhenUsed/>
    <w:rsid w:val="006D3F6F"/>
    <w:pPr>
      <w:tabs>
        <w:tab w:val="center" w:pos="4252"/>
        <w:tab w:val="right" w:pos="8504"/>
      </w:tabs>
      <w:snapToGrid w:val="0"/>
    </w:pPr>
  </w:style>
  <w:style w:type="character" w:customStyle="1" w:styleId="a6">
    <w:name w:val="フッター (文字)"/>
    <w:basedOn w:val="a0"/>
    <w:link w:val="a5"/>
    <w:uiPriority w:val="99"/>
    <w:rsid w:val="006D3F6F"/>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 Tanaka</dc:creator>
  <cp:lastModifiedBy>dnachip</cp:lastModifiedBy>
  <cp:revision>3</cp:revision>
  <dcterms:created xsi:type="dcterms:W3CDTF">2013-10-15T05:04:00Z</dcterms:created>
  <dcterms:modified xsi:type="dcterms:W3CDTF">2013-10-15T05:07:00Z</dcterms:modified>
</cp:coreProperties>
</file>